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4602" w14:textId="3DE749E5" w:rsidR="002F4158" w:rsidRPr="002F4158" w:rsidRDefault="002F4158" w:rsidP="002F4158">
      <w:pPr>
        <w:spacing w:before="200" w:after="60"/>
        <w:rPr>
          <w:rFonts w:ascii="Arial" w:hAnsi="Arial" w:cs="Arial"/>
        </w:rPr>
      </w:pPr>
      <w:r w:rsidRPr="002F4158">
        <w:rPr>
          <w:rFonts w:ascii="Arial" w:hAnsi="Arial" w:cs="Arial"/>
          <w:b/>
          <w:bCs/>
          <w:color w:val="1F4E8C"/>
          <w:sz w:val="34"/>
          <w:szCs w:val="34"/>
        </w:rPr>
        <w:t>Board Advocacy Letter Template</w:t>
      </w:r>
    </w:p>
    <w:p w14:paraId="60817FBC" w14:textId="77777777" w:rsidR="002F4158" w:rsidRPr="002F4158" w:rsidRDefault="002F4158" w:rsidP="002F4158">
      <w:pPr>
        <w:pBdr>
          <w:bottom w:val="single" w:sz="10" w:space="4" w:color="2E75B6"/>
        </w:pBdr>
        <w:spacing w:after="100"/>
        <w:rPr>
          <w:rFonts w:ascii="Arial" w:hAnsi="Arial" w:cs="Arial"/>
        </w:rPr>
      </w:pPr>
      <w:r w:rsidRPr="002F4158">
        <w:rPr>
          <w:rFonts w:ascii="Arial" w:hAnsi="Arial" w:cs="Arial"/>
          <w:color w:val="595959"/>
          <w:sz w:val="20"/>
          <w:szCs w:val="20"/>
        </w:rPr>
        <w:t>CAP Libraries Bill 28 Response | Prepared by New West Public Affairs | April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F4158" w:rsidRPr="002F4158" w14:paraId="1F6A5211" w14:textId="77777777" w:rsidTr="00A3224C">
        <w:tc>
          <w:tcPr>
            <w:tcW w:w="9360" w:type="dxa"/>
            <w:tcBorders>
              <w:top w:val="single" w:sz="12" w:space="0" w:color="2E75B6"/>
              <w:left w:val="single" w:sz="1" w:space="0" w:color="CCCCCC"/>
              <w:bottom w:val="single" w:sz="1" w:space="0" w:color="CCCCCC"/>
              <w:right w:val="single" w:sz="1" w:space="0" w:color="CCCCCC"/>
            </w:tcBorders>
            <w:shd w:val="clear" w:color="auto" w:fill="EBF3FB"/>
            <w:tcMar>
              <w:top w:w="120" w:type="dxa"/>
              <w:left w:w="180" w:type="dxa"/>
              <w:bottom w:w="120" w:type="dxa"/>
              <w:right w:w="180" w:type="dxa"/>
            </w:tcMar>
          </w:tcPr>
          <w:p w14:paraId="630E344C" w14:textId="77777777" w:rsidR="002F4158" w:rsidRPr="002F4158" w:rsidRDefault="002F4158" w:rsidP="00A3224C">
            <w:pPr>
              <w:spacing w:after="60"/>
              <w:rPr>
                <w:rFonts w:ascii="Arial" w:hAnsi="Arial" w:cs="Arial"/>
              </w:rPr>
            </w:pPr>
            <w:r w:rsidRPr="002F4158">
              <w:rPr>
                <w:rFonts w:ascii="Arial" w:hAnsi="Arial" w:cs="Arial"/>
                <w:b/>
                <w:bCs/>
                <w:color w:val="2E75B6"/>
                <w:sz w:val="20"/>
                <w:szCs w:val="20"/>
              </w:rPr>
              <w:t>How to Use This Template</w:t>
            </w:r>
          </w:p>
          <w:p w14:paraId="32F9421E" w14:textId="20463D40" w:rsidR="002F4158" w:rsidRPr="002F4158" w:rsidRDefault="002F4158" w:rsidP="00A3224C">
            <w:pPr>
              <w:rPr>
                <w:rFonts w:ascii="Arial" w:hAnsi="Arial" w:cs="Arial"/>
              </w:rPr>
            </w:pPr>
            <w:r w:rsidRPr="002F4158">
              <w:rPr>
                <w:rFonts w:ascii="Arial" w:hAnsi="Arial" w:cs="Arial"/>
                <w:sz w:val="20"/>
                <w:szCs w:val="20"/>
              </w:rPr>
              <w:t>This template is designed for trustees who want to submit a letter to the Premier and / or Minister. Replace [BRACKETED TEXT] with personal details and format on appropriate system letterhead. Writers may use their own words rather than copying verbatim - personal, authentic letters are far more effective than form submissions.</w:t>
            </w:r>
          </w:p>
        </w:tc>
      </w:tr>
    </w:tbl>
    <w:p w14:paraId="1845E56C" w14:textId="77777777" w:rsidR="002F4158" w:rsidRPr="002F4158" w:rsidRDefault="002F4158" w:rsidP="002F4158">
      <w:pPr>
        <w:spacing w:after="0" w:line="240" w:lineRule="auto"/>
        <w:rPr>
          <w:rFonts w:ascii="Arial" w:hAnsi="Arial" w:cs="Arial"/>
          <w:sz w:val="20"/>
          <w:szCs w:val="20"/>
        </w:rPr>
      </w:pPr>
    </w:p>
    <w:p w14:paraId="45A67212" w14:textId="4CA63381" w:rsidR="00C77865" w:rsidRPr="002F4158" w:rsidRDefault="00C77865" w:rsidP="002F4158">
      <w:pPr>
        <w:spacing w:after="0" w:line="240" w:lineRule="auto"/>
        <w:rPr>
          <w:rFonts w:ascii="Arial" w:hAnsi="Arial" w:cs="Arial"/>
          <w:sz w:val="20"/>
          <w:szCs w:val="20"/>
        </w:rPr>
      </w:pPr>
      <w:r w:rsidRPr="002F4158">
        <w:rPr>
          <w:rFonts w:ascii="Arial" w:hAnsi="Arial" w:cs="Arial"/>
          <w:sz w:val="20"/>
          <w:szCs w:val="20"/>
        </w:rPr>
        <w:br/>
      </w:r>
      <w:r w:rsidRPr="002F4158">
        <w:rPr>
          <w:rFonts w:ascii="Arial" w:hAnsi="Arial" w:cs="Arial"/>
          <w:i/>
          <w:iCs/>
          <w:sz w:val="20"/>
          <w:szCs w:val="20"/>
        </w:rPr>
        <w:t xml:space="preserve">[On </w:t>
      </w:r>
      <w:r w:rsidR="00C800CE">
        <w:rPr>
          <w:rFonts w:ascii="Arial" w:hAnsi="Arial" w:cs="Arial"/>
          <w:i/>
          <w:iCs/>
          <w:sz w:val="20"/>
          <w:szCs w:val="20"/>
        </w:rPr>
        <w:t>l</w:t>
      </w:r>
      <w:r w:rsidRPr="002F4158">
        <w:rPr>
          <w:rFonts w:ascii="Arial" w:hAnsi="Arial" w:cs="Arial"/>
          <w:i/>
          <w:iCs/>
          <w:sz w:val="20"/>
          <w:szCs w:val="20"/>
        </w:rPr>
        <w:t xml:space="preserve">ibrary </w:t>
      </w:r>
      <w:r w:rsidR="00C800CE">
        <w:rPr>
          <w:rFonts w:ascii="Arial" w:hAnsi="Arial" w:cs="Arial"/>
          <w:i/>
          <w:iCs/>
          <w:sz w:val="20"/>
          <w:szCs w:val="20"/>
        </w:rPr>
        <w:t>b</w:t>
      </w:r>
      <w:r w:rsidRPr="002F4158">
        <w:rPr>
          <w:rFonts w:ascii="Arial" w:hAnsi="Arial" w:cs="Arial"/>
          <w:i/>
          <w:iCs/>
          <w:sz w:val="20"/>
          <w:szCs w:val="20"/>
        </w:rPr>
        <w:t>oard letterhead]</w:t>
      </w:r>
    </w:p>
    <w:p w14:paraId="2ECC7032" w14:textId="77777777" w:rsidR="002F4158" w:rsidRPr="002F4158" w:rsidRDefault="002F4158" w:rsidP="002F4158">
      <w:pPr>
        <w:spacing w:after="0" w:line="240" w:lineRule="auto"/>
        <w:rPr>
          <w:rFonts w:ascii="Arial" w:hAnsi="Arial" w:cs="Arial"/>
          <w:i/>
          <w:iCs/>
          <w:sz w:val="20"/>
          <w:szCs w:val="20"/>
        </w:rPr>
      </w:pPr>
    </w:p>
    <w:p w14:paraId="1D730272" w14:textId="1C70CF46" w:rsidR="00C77865" w:rsidRPr="002F4158" w:rsidRDefault="00C77865" w:rsidP="002F4158">
      <w:pPr>
        <w:spacing w:after="0" w:line="240" w:lineRule="auto"/>
        <w:rPr>
          <w:rFonts w:ascii="Arial" w:hAnsi="Arial" w:cs="Arial"/>
          <w:sz w:val="20"/>
          <w:szCs w:val="20"/>
        </w:rPr>
      </w:pPr>
      <w:r w:rsidRPr="002F4158">
        <w:rPr>
          <w:rFonts w:ascii="Arial" w:hAnsi="Arial" w:cs="Arial"/>
          <w:i/>
          <w:iCs/>
          <w:sz w:val="20"/>
          <w:szCs w:val="20"/>
        </w:rPr>
        <w:t>[Date]</w:t>
      </w:r>
    </w:p>
    <w:p w14:paraId="7EF1C71E" w14:textId="77777777" w:rsidR="002F4158" w:rsidRPr="002F4158" w:rsidRDefault="002F4158" w:rsidP="002F4158">
      <w:pPr>
        <w:spacing w:after="0" w:line="240" w:lineRule="auto"/>
        <w:rPr>
          <w:rFonts w:ascii="Arial" w:hAnsi="Arial" w:cs="Arial"/>
          <w:b/>
          <w:bCs/>
          <w:sz w:val="20"/>
          <w:szCs w:val="20"/>
        </w:rPr>
      </w:pPr>
    </w:p>
    <w:p w14:paraId="60318416" w14:textId="125FC413" w:rsidR="00C77865" w:rsidRPr="002F4158" w:rsidRDefault="00C77865" w:rsidP="002F4158">
      <w:pPr>
        <w:spacing w:after="0" w:line="240" w:lineRule="auto"/>
        <w:rPr>
          <w:rFonts w:ascii="Arial" w:hAnsi="Arial" w:cs="Arial"/>
          <w:sz w:val="20"/>
          <w:szCs w:val="20"/>
        </w:rPr>
      </w:pPr>
      <w:r w:rsidRPr="002F4158">
        <w:rPr>
          <w:rFonts w:ascii="Arial" w:hAnsi="Arial" w:cs="Arial"/>
          <w:b/>
          <w:bCs/>
          <w:sz w:val="20"/>
          <w:szCs w:val="20"/>
        </w:rPr>
        <w:t>Hon. Danielle Smith</w:t>
      </w:r>
      <w:r w:rsidRPr="002F4158">
        <w:rPr>
          <w:rFonts w:ascii="Arial" w:hAnsi="Arial" w:cs="Arial"/>
          <w:sz w:val="20"/>
          <w:szCs w:val="20"/>
        </w:rPr>
        <w:br/>
        <w:t>Premier of Alberta</w:t>
      </w:r>
      <w:r w:rsidRPr="002F4158">
        <w:rPr>
          <w:rFonts w:ascii="Arial" w:hAnsi="Arial" w:cs="Arial"/>
          <w:sz w:val="20"/>
          <w:szCs w:val="20"/>
        </w:rPr>
        <w:br/>
        <w:t>307 Legislature Building</w:t>
      </w:r>
      <w:r w:rsidRPr="002F4158">
        <w:rPr>
          <w:rFonts w:ascii="Arial" w:hAnsi="Arial" w:cs="Arial"/>
          <w:sz w:val="20"/>
          <w:szCs w:val="20"/>
        </w:rPr>
        <w:br/>
        <w:t>10800 – 97 Avenue</w:t>
      </w:r>
      <w:r w:rsidRPr="002F4158">
        <w:rPr>
          <w:rFonts w:ascii="Arial" w:hAnsi="Arial" w:cs="Arial"/>
          <w:sz w:val="20"/>
          <w:szCs w:val="20"/>
        </w:rPr>
        <w:br/>
        <w:t>Edmonton, AB T5K 2B6</w:t>
      </w:r>
    </w:p>
    <w:p w14:paraId="7314B36F" w14:textId="77777777" w:rsidR="002F4158" w:rsidRPr="002F4158" w:rsidRDefault="002F4158" w:rsidP="002F4158">
      <w:pPr>
        <w:spacing w:after="0" w:line="240" w:lineRule="auto"/>
        <w:rPr>
          <w:rFonts w:ascii="Arial" w:hAnsi="Arial" w:cs="Arial"/>
          <w:b/>
          <w:bCs/>
          <w:sz w:val="20"/>
          <w:szCs w:val="20"/>
        </w:rPr>
      </w:pPr>
    </w:p>
    <w:p w14:paraId="66A5346E" w14:textId="696C1955" w:rsidR="00C77865" w:rsidRPr="002F4158" w:rsidRDefault="00C77865" w:rsidP="002F4158">
      <w:pPr>
        <w:spacing w:after="0" w:line="240" w:lineRule="auto"/>
        <w:rPr>
          <w:rFonts w:ascii="Arial" w:hAnsi="Arial" w:cs="Arial"/>
          <w:sz w:val="20"/>
          <w:szCs w:val="20"/>
        </w:rPr>
      </w:pPr>
      <w:r w:rsidRPr="002F4158">
        <w:rPr>
          <w:rFonts w:ascii="Arial" w:hAnsi="Arial" w:cs="Arial"/>
          <w:b/>
          <w:bCs/>
          <w:sz w:val="20"/>
          <w:szCs w:val="20"/>
        </w:rPr>
        <w:t>Hon. Dan Williams</w:t>
      </w:r>
      <w:r w:rsidRPr="002F4158">
        <w:rPr>
          <w:rFonts w:ascii="Arial" w:hAnsi="Arial" w:cs="Arial"/>
          <w:sz w:val="20"/>
          <w:szCs w:val="20"/>
        </w:rPr>
        <w:br/>
        <w:t>Minister of Municipal Affairs</w:t>
      </w:r>
      <w:r w:rsidRPr="002F4158">
        <w:rPr>
          <w:rFonts w:ascii="Arial" w:hAnsi="Arial" w:cs="Arial"/>
          <w:sz w:val="20"/>
          <w:szCs w:val="20"/>
        </w:rPr>
        <w:br/>
        <w:t>320 Legislature Building</w:t>
      </w:r>
      <w:r w:rsidRPr="002F4158">
        <w:rPr>
          <w:rFonts w:ascii="Arial" w:hAnsi="Arial" w:cs="Arial"/>
          <w:sz w:val="20"/>
          <w:szCs w:val="20"/>
        </w:rPr>
        <w:br/>
        <w:t>10800 – 97 Avenue</w:t>
      </w:r>
      <w:r w:rsidRPr="002F4158">
        <w:rPr>
          <w:rFonts w:ascii="Arial" w:hAnsi="Arial" w:cs="Arial"/>
          <w:sz w:val="20"/>
          <w:szCs w:val="20"/>
        </w:rPr>
        <w:br/>
        <w:t>Edmonton, AB T5K 2B6</w:t>
      </w:r>
    </w:p>
    <w:p w14:paraId="0A2A9F4C" w14:textId="77777777" w:rsidR="002F4158" w:rsidRPr="002F4158" w:rsidRDefault="002F4158" w:rsidP="002F4158">
      <w:pPr>
        <w:spacing w:after="0" w:line="240" w:lineRule="auto"/>
        <w:rPr>
          <w:rFonts w:ascii="Arial" w:hAnsi="Arial" w:cs="Arial"/>
          <w:i/>
          <w:iCs/>
          <w:sz w:val="20"/>
          <w:szCs w:val="20"/>
        </w:rPr>
      </w:pPr>
    </w:p>
    <w:p w14:paraId="6AD94423" w14:textId="7C34A1A8" w:rsidR="00C77865" w:rsidRPr="002F4158" w:rsidRDefault="00C77865" w:rsidP="002F4158">
      <w:pPr>
        <w:spacing w:after="0" w:line="240" w:lineRule="auto"/>
        <w:rPr>
          <w:rFonts w:ascii="Arial" w:hAnsi="Arial" w:cs="Arial"/>
          <w:sz w:val="20"/>
          <w:szCs w:val="20"/>
        </w:rPr>
      </w:pPr>
      <w:r w:rsidRPr="002F4158">
        <w:rPr>
          <w:rFonts w:ascii="Arial" w:hAnsi="Arial" w:cs="Arial"/>
          <w:i/>
          <w:iCs/>
          <w:sz w:val="20"/>
          <w:szCs w:val="20"/>
        </w:rPr>
        <w:t>Sent via email to: premier@gov.ab.ca; minister.municipalaffairs@gov.ab.ca</w:t>
      </w:r>
    </w:p>
    <w:p w14:paraId="51881AEE" w14:textId="77777777" w:rsidR="002F4158" w:rsidRDefault="002F4158" w:rsidP="002F4158">
      <w:pPr>
        <w:spacing w:after="0" w:line="240" w:lineRule="auto"/>
        <w:rPr>
          <w:rFonts w:ascii="Arial" w:hAnsi="Arial" w:cs="Arial"/>
          <w:sz w:val="20"/>
          <w:szCs w:val="20"/>
        </w:rPr>
      </w:pPr>
    </w:p>
    <w:p w14:paraId="2C784490" w14:textId="77777777" w:rsidR="00C800CE" w:rsidRPr="002F4158" w:rsidRDefault="00C800CE" w:rsidP="002F4158">
      <w:pPr>
        <w:spacing w:after="0" w:line="240" w:lineRule="auto"/>
        <w:rPr>
          <w:rFonts w:ascii="Arial" w:hAnsi="Arial" w:cs="Arial"/>
          <w:sz w:val="20"/>
          <w:szCs w:val="20"/>
        </w:rPr>
      </w:pPr>
    </w:p>
    <w:p w14:paraId="2C17ED4D" w14:textId="272BAC92" w:rsidR="00C77865" w:rsidRPr="002F4158" w:rsidRDefault="00C77865" w:rsidP="002F4158">
      <w:pPr>
        <w:spacing w:after="0" w:line="240" w:lineRule="auto"/>
        <w:rPr>
          <w:rFonts w:ascii="Arial" w:hAnsi="Arial" w:cs="Arial"/>
          <w:sz w:val="20"/>
          <w:szCs w:val="20"/>
        </w:rPr>
      </w:pPr>
      <w:r w:rsidRPr="002F4158">
        <w:rPr>
          <w:rFonts w:ascii="Arial" w:hAnsi="Arial" w:cs="Arial"/>
          <w:sz w:val="20"/>
          <w:szCs w:val="20"/>
        </w:rPr>
        <w:t>Re: Bill 28 and Local Library Governance</w:t>
      </w:r>
    </w:p>
    <w:p w14:paraId="14927752" w14:textId="77777777" w:rsidR="002F4158" w:rsidRDefault="002F4158" w:rsidP="002F4158">
      <w:pPr>
        <w:spacing w:after="0" w:line="240" w:lineRule="auto"/>
        <w:rPr>
          <w:rFonts w:ascii="Arial" w:hAnsi="Arial" w:cs="Arial"/>
          <w:sz w:val="20"/>
          <w:szCs w:val="20"/>
        </w:rPr>
      </w:pPr>
    </w:p>
    <w:p w14:paraId="022593E1" w14:textId="77777777" w:rsidR="00C800CE" w:rsidRPr="002F4158" w:rsidRDefault="00C800CE" w:rsidP="002F4158">
      <w:pPr>
        <w:spacing w:after="0" w:line="240" w:lineRule="auto"/>
        <w:rPr>
          <w:rFonts w:ascii="Arial" w:hAnsi="Arial" w:cs="Arial"/>
          <w:sz w:val="20"/>
          <w:szCs w:val="20"/>
        </w:rPr>
      </w:pPr>
    </w:p>
    <w:p w14:paraId="2CF75CBE" w14:textId="6D7DF7A5" w:rsidR="00C77865" w:rsidRPr="002F4158" w:rsidRDefault="00C77865" w:rsidP="002F4158">
      <w:pPr>
        <w:spacing w:after="0" w:line="240" w:lineRule="auto"/>
        <w:rPr>
          <w:rFonts w:ascii="Arial" w:hAnsi="Arial" w:cs="Arial"/>
          <w:sz w:val="20"/>
          <w:szCs w:val="20"/>
        </w:rPr>
      </w:pPr>
      <w:r w:rsidRPr="002F4158">
        <w:rPr>
          <w:rFonts w:ascii="Arial" w:hAnsi="Arial" w:cs="Arial"/>
          <w:sz w:val="20"/>
          <w:szCs w:val="20"/>
        </w:rPr>
        <w:t>Dear Premier Smith and Minister Williams,</w:t>
      </w:r>
    </w:p>
    <w:p w14:paraId="2D2BA1D6" w14:textId="77777777" w:rsidR="002F4158" w:rsidRPr="002F4158" w:rsidRDefault="002F4158" w:rsidP="002F4158">
      <w:pPr>
        <w:spacing w:after="0" w:line="240" w:lineRule="auto"/>
        <w:rPr>
          <w:rFonts w:ascii="Arial" w:hAnsi="Arial" w:cs="Arial"/>
          <w:sz w:val="20"/>
          <w:szCs w:val="20"/>
        </w:rPr>
      </w:pPr>
    </w:p>
    <w:p w14:paraId="28ADC096" w14:textId="77777777" w:rsidR="00C77865" w:rsidRPr="002F4158" w:rsidRDefault="36BF177B" w:rsidP="002F4158">
      <w:pPr>
        <w:spacing w:after="0" w:line="240" w:lineRule="auto"/>
        <w:rPr>
          <w:rFonts w:ascii="Arial" w:hAnsi="Arial" w:cs="Arial"/>
          <w:sz w:val="20"/>
          <w:szCs w:val="20"/>
        </w:rPr>
      </w:pPr>
      <w:r w:rsidRPr="002F4158">
        <w:rPr>
          <w:rFonts w:ascii="Arial" w:hAnsi="Arial" w:cs="Arial"/>
          <w:sz w:val="20"/>
          <w:szCs w:val="20"/>
        </w:rPr>
        <w:t>On behalf of the</w:t>
      </w:r>
      <w:r w:rsidRPr="002F4158">
        <w:rPr>
          <w:rFonts w:ascii="Arial" w:hAnsi="Arial" w:cs="Arial"/>
          <w:b/>
          <w:bCs/>
          <w:sz w:val="20"/>
          <w:szCs w:val="20"/>
        </w:rPr>
        <w:t xml:space="preserve"> </w:t>
      </w:r>
      <w:r w:rsidRPr="002F4158">
        <w:rPr>
          <w:rFonts w:ascii="Arial" w:hAnsi="Arial" w:cs="Arial"/>
          <w:sz w:val="20"/>
          <w:szCs w:val="20"/>
        </w:rPr>
        <w:t xml:space="preserve">[Library Name] Board, we are writing to share our concerns regarding Bill 28, </w:t>
      </w:r>
      <w:r w:rsidRPr="002F4158">
        <w:rPr>
          <w:rFonts w:ascii="Arial" w:hAnsi="Arial" w:cs="Arial"/>
          <w:i/>
          <w:iCs/>
          <w:sz w:val="20"/>
          <w:szCs w:val="20"/>
        </w:rPr>
        <w:t>the Municipal Affairs and Housing Statutes Amendment Act</w:t>
      </w:r>
      <w:r w:rsidRPr="002F4158">
        <w:rPr>
          <w:rFonts w:ascii="Arial" w:hAnsi="Arial" w:cs="Arial"/>
          <w:sz w:val="20"/>
          <w:szCs w:val="20"/>
        </w:rPr>
        <w:t>, and its implications for public libraries and local governance in Alberta.</w:t>
      </w:r>
    </w:p>
    <w:p w14:paraId="6D645C9D" w14:textId="77777777" w:rsidR="002F4158" w:rsidRPr="002F4158" w:rsidRDefault="002F4158" w:rsidP="002F4158">
      <w:pPr>
        <w:spacing w:after="0" w:line="240" w:lineRule="auto"/>
        <w:rPr>
          <w:rFonts w:ascii="Arial" w:hAnsi="Arial" w:cs="Arial"/>
          <w:sz w:val="20"/>
          <w:szCs w:val="20"/>
        </w:rPr>
      </w:pPr>
    </w:p>
    <w:p w14:paraId="6B8EB37C" w14:textId="58B2900A" w:rsidR="00C77865" w:rsidRPr="002F4158" w:rsidRDefault="36BF177B" w:rsidP="002F4158">
      <w:pPr>
        <w:spacing w:after="0" w:line="240" w:lineRule="auto"/>
        <w:rPr>
          <w:rFonts w:ascii="Arial" w:hAnsi="Arial" w:cs="Arial"/>
          <w:sz w:val="20"/>
          <w:szCs w:val="20"/>
        </w:rPr>
      </w:pPr>
      <w:r w:rsidRPr="002F4158">
        <w:rPr>
          <w:rFonts w:ascii="Arial" w:hAnsi="Arial" w:cs="Arial"/>
          <w:sz w:val="20"/>
          <w:szCs w:val="20"/>
        </w:rPr>
        <w:t xml:space="preserve">Library boards are publicly appointed bodies responsible for local governance, policy oversight, and ensuring public library services reflect the needs and values of the communities they serve. Boards are also responsible for upholding intellectual freedom and ensuring professional standards guide library operations. </w:t>
      </w:r>
    </w:p>
    <w:p w14:paraId="02654530" w14:textId="77777777" w:rsidR="002F4158" w:rsidRPr="002F4158" w:rsidRDefault="002F4158" w:rsidP="002F4158">
      <w:pPr>
        <w:spacing w:after="0" w:line="240" w:lineRule="auto"/>
        <w:rPr>
          <w:rFonts w:ascii="Arial" w:hAnsi="Arial" w:cs="Arial"/>
          <w:sz w:val="20"/>
          <w:szCs w:val="20"/>
        </w:rPr>
      </w:pPr>
    </w:p>
    <w:p w14:paraId="2CC212FC" w14:textId="17E3BF58" w:rsidR="00C77865" w:rsidRPr="002F4158" w:rsidRDefault="36BF177B" w:rsidP="002F4158">
      <w:pPr>
        <w:spacing w:after="0" w:line="240" w:lineRule="auto"/>
        <w:rPr>
          <w:rFonts w:ascii="Arial" w:hAnsi="Arial" w:cs="Arial"/>
          <w:sz w:val="20"/>
          <w:szCs w:val="20"/>
        </w:rPr>
      </w:pPr>
      <w:r w:rsidRPr="002F4158">
        <w:rPr>
          <w:rFonts w:ascii="Arial" w:hAnsi="Arial" w:cs="Arial"/>
          <w:sz w:val="20"/>
          <w:szCs w:val="20"/>
        </w:rPr>
        <w:t xml:space="preserve">Bill 28 represents a significant shift away from Alberta’s </w:t>
      </w:r>
      <w:r w:rsidR="4F99A3CB" w:rsidRPr="002F4158">
        <w:rPr>
          <w:rFonts w:ascii="Arial" w:hAnsi="Arial" w:cs="Arial"/>
          <w:sz w:val="20"/>
          <w:szCs w:val="20"/>
        </w:rPr>
        <w:t>long-standing</w:t>
      </w:r>
      <w:r w:rsidRPr="002F4158">
        <w:rPr>
          <w:rFonts w:ascii="Arial" w:hAnsi="Arial" w:cs="Arial"/>
          <w:sz w:val="20"/>
          <w:szCs w:val="20"/>
        </w:rPr>
        <w:t xml:space="preserve"> model of locally governed, community</w:t>
      </w:r>
      <w:r w:rsidR="00C77865" w:rsidRPr="002F4158">
        <w:rPr>
          <w:rFonts w:ascii="Arial" w:hAnsi="Arial" w:cs="Arial"/>
          <w:sz w:val="20"/>
          <w:szCs w:val="20"/>
        </w:rPr>
        <w:noBreakHyphen/>
      </w:r>
      <w:r w:rsidRPr="002F4158">
        <w:rPr>
          <w:rFonts w:ascii="Arial" w:hAnsi="Arial" w:cs="Arial"/>
          <w:sz w:val="20"/>
          <w:szCs w:val="20"/>
        </w:rPr>
        <w:t>responsive public libraries by centralizing decisions about access and expanding provincial oversight at the expense of local board authority and professional judgment.</w:t>
      </w:r>
    </w:p>
    <w:p w14:paraId="05F800B6" w14:textId="77777777" w:rsidR="002F4158" w:rsidRPr="002F4158" w:rsidRDefault="002F4158" w:rsidP="002F4158">
      <w:pPr>
        <w:spacing w:after="0" w:line="240" w:lineRule="auto"/>
        <w:rPr>
          <w:rFonts w:ascii="Arial" w:hAnsi="Arial" w:cs="Arial"/>
          <w:sz w:val="20"/>
          <w:szCs w:val="20"/>
        </w:rPr>
      </w:pPr>
    </w:p>
    <w:p w14:paraId="2C5F14E1" w14:textId="334106F0" w:rsidR="00C77865" w:rsidRPr="002F4158" w:rsidRDefault="36BF177B" w:rsidP="002F4158">
      <w:pPr>
        <w:spacing w:after="0" w:line="240" w:lineRule="auto"/>
        <w:rPr>
          <w:rFonts w:ascii="Arial" w:hAnsi="Arial" w:cs="Arial"/>
          <w:sz w:val="20"/>
          <w:szCs w:val="20"/>
        </w:rPr>
      </w:pPr>
      <w:r w:rsidRPr="002F4158">
        <w:rPr>
          <w:rFonts w:ascii="Arial" w:hAnsi="Arial" w:cs="Arial"/>
          <w:sz w:val="20"/>
          <w:szCs w:val="20"/>
        </w:rPr>
        <w:t>Public libraries already support parental responsibility through curated collections, local policies, trained staff, and established request</w:t>
      </w:r>
      <w:r w:rsidR="34574FDB" w:rsidRPr="002F4158">
        <w:rPr>
          <w:rFonts w:ascii="Arial" w:hAnsi="Arial" w:cs="Arial"/>
          <w:sz w:val="20"/>
          <w:szCs w:val="20"/>
        </w:rPr>
        <w:t xml:space="preserve"> </w:t>
      </w:r>
      <w:r w:rsidRPr="002F4158">
        <w:rPr>
          <w:rFonts w:ascii="Arial" w:hAnsi="Arial" w:cs="Arial"/>
          <w:sz w:val="20"/>
          <w:szCs w:val="20"/>
        </w:rPr>
        <w:t>for</w:t>
      </w:r>
      <w:r w:rsidR="1D4EE765" w:rsidRPr="002F4158">
        <w:rPr>
          <w:rFonts w:ascii="Arial" w:hAnsi="Arial" w:cs="Arial"/>
          <w:sz w:val="20"/>
          <w:szCs w:val="20"/>
        </w:rPr>
        <w:t xml:space="preserve"> </w:t>
      </w:r>
      <w:r w:rsidRPr="002F4158">
        <w:rPr>
          <w:rFonts w:ascii="Arial" w:hAnsi="Arial" w:cs="Arial"/>
          <w:sz w:val="20"/>
          <w:szCs w:val="20"/>
        </w:rPr>
        <w:t>reconsideration processes. Imposing province</w:t>
      </w:r>
      <w:r w:rsidR="00C77865" w:rsidRPr="002F4158">
        <w:rPr>
          <w:rFonts w:ascii="Arial" w:hAnsi="Arial" w:cs="Arial"/>
          <w:sz w:val="20"/>
          <w:szCs w:val="20"/>
        </w:rPr>
        <w:noBreakHyphen/>
      </w:r>
      <w:r w:rsidRPr="002F4158">
        <w:rPr>
          <w:rFonts w:ascii="Arial" w:hAnsi="Arial" w:cs="Arial"/>
          <w:sz w:val="20"/>
          <w:szCs w:val="20"/>
        </w:rPr>
        <w:t xml:space="preserve">wide rules that restrict access to library materials constitutes censorship, regardless of whether materials remain physically present in library </w:t>
      </w:r>
      <w:r w:rsidR="13633C2D" w:rsidRPr="002F4158">
        <w:rPr>
          <w:rFonts w:ascii="Arial" w:hAnsi="Arial" w:cs="Arial"/>
          <w:sz w:val="20"/>
          <w:szCs w:val="20"/>
        </w:rPr>
        <w:t>buildings and</w:t>
      </w:r>
      <w:r w:rsidRPr="002F4158">
        <w:rPr>
          <w:rFonts w:ascii="Arial" w:hAnsi="Arial" w:cs="Arial"/>
          <w:sz w:val="20"/>
          <w:szCs w:val="20"/>
        </w:rPr>
        <w:t xml:space="preserve"> creates new barriers to lawful access for adults and youth alike.</w:t>
      </w:r>
    </w:p>
    <w:p w14:paraId="30035824" w14:textId="77777777" w:rsidR="002F4158" w:rsidRPr="002F4158" w:rsidRDefault="002F4158" w:rsidP="002F4158">
      <w:pPr>
        <w:spacing w:after="0" w:line="240" w:lineRule="auto"/>
        <w:rPr>
          <w:rFonts w:ascii="Arial" w:hAnsi="Arial" w:cs="Arial"/>
          <w:sz w:val="20"/>
          <w:szCs w:val="20"/>
        </w:rPr>
      </w:pPr>
    </w:p>
    <w:p w14:paraId="56B0D294" w14:textId="1A040652" w:rsidR="00C77865" w:rsidRPr="002F4158" w:rsidRDefault="36BF177B" w:rsidP="002F4158">
      <w:pPr>
        <w:spacing w:after="0" w:line="240" w:lineRule="auto"/>
        <w:rPr>
          <w:rFonts w:ascii="Arial" w:hAnsi="Arial" w:cs="Arial"/>
          <w:sz w:val="20"/>
          <w:szCs w:val="20"/>
        </w:rPr>
      </w:pPr>
      <w:r w:rsidRPr="002F4158">
        <w:rPr>
          <w:rFonts w:ascii="Arial" w:hAnsi="Arial" w:cs="Arial"/>
          <w:sz w:val="20"/>
          <w:szCs w:val="20"/>
        </w:rPr>
        <w:t xml:space="preserve">As trustees, we are particularly concerned about the governance, privacy, and operational impacts of Bill 28. Proposed requirements related to age verification, inspection, or staff gatekeeping risk undermining the confidentiality of library use, creating inequities for families and caregivers, and placing unworkable burdens on libraries that operate with limited staff and resources. While library boards remain legally accountable for library services, Bill 28 shifts meaningful </w:t>
      </w:r>
      <w:r w:rsidR="3952C323" w:rsidRPr="002F4158">
        <w:rPr>
          <w:rFonts w:ascii="Arial" w:hAnsi="Arial" w:cs="Arial"/>
          <w:sz w:val="20"/>
          <w:szCs w:val="20"/>
        </w:rPr>
        <w:t>decision-making</w:t>
      </w:r>
      <w:r w:rsidRPr="002F4158">
        <w:rPr>
          <w:rFonts w:ascii="Arial" w:hAnsi="Arial" w:cs="Arial"/>
          <w:sz w:val="20"/>
          <w:szCs w:val="20"/>
        </w:rPr>
        <w:t xml:space="preserve"> authority away from boards and professional staff, creating a clear misalignment between responsibility and authority.</w:t>
      </w:r>
    </w:p>
    <w:p w14:paraId="31F84DAB" w14:textId="77777777" w:rsidR="002F4158" w:rsidRPr="002F4158" w:rsidRDefault="002F4158" w:rsidP="002F4158">
      <w:pPr>
        <w:spacing w:after="0" w:line="240" w:lineRule="auto"/>
        <w:rPr>
          <w:rFonts w:ascii="Arial" w:hAnsi="Arial" w:cs="Arial"/>
          <w:sz w:val="20"/>
          <w:szCs w:val="20"/>
        </w:rPr>
      </w:pPr>
    </w:p>
    <w:p w14:paraId="588B659C" w14:textId="6D095F7C" w:rsidR="00C77865" w:rsidRPr="002F4158" w:rsidRDefault="36BF177B" w:rsidP="002F4158">
      <w:pPr>
        <w:spacing w:after="0" w:line="240" w:lineRule="auto"/>
        <w:rPr>
          <w:rFonts w:ascii="Arial" w:hAnsi="Arial" w:cs="Arial"/>
          <w:sz w:val="20"/>
          <w:szCs w:val="20"/>
        </w:rPr>
      </w:pPr>
      <w:r w:rsidRPr="002F4158">
        <w:rPr>
          <w:rFonts w:ascii="Arial" w:hAnsi="Arial" w:cs="Arial"/>
          <w:sz w:val="20"/>
          <w:szCs w:val="20"/>
        </w:rPr>
        <w:t>We believe there is an opportunity for a more targeted and collaborative approach</w:t>
      </w:r>
      <w:r w:rsidR="32D4CC00" w:rsidRPr="002F4158">
        <w:rPr>
          <w:rFonts w:ascii="Arial" w:hAnsi="Arial" w:cs="Arial"/>
          <w:sz w:val="20"/>
          <w:szCs w:val="20"/>
        </w:rPr>
        <w:t xml:space="preserve">, </w:t>
      </w:r>
      <w:r w:rsidRPr="002F4158">
        <w:rPr>
          <w:rFonts w:ascii="Arial" w:hAnsi="Arial" w:cs="Arial"/>
          <w:sz w:val="20"/>
          <w:szCs w:val="20"/>
        </w:rPr>
        <w:t xml:space="preserve">one that addresses concerns about </w:t>
      </w:r>
      <w:r w:rsidR="6650A5C7" w:rsidRPr="002F4158">
        <w:rPr>
          <w:rFonts w:ascii="Arial" w:hAnsi="Arial" w:cs="Arial"/>
          <w:sz w:val="20"/>
          <w:szCs w:val="20"/>
        </w:rPr>
        <w:t>age-appropriate</w:t>
      </w:r>
      <w:r w:rsidRPr="002F4158">
        <w:rPr>
          <w:rFonts w:ascii="Arial" w:hAnsi="Arial" w:cs="Arial"/>
          <w:sz w:val="20"/>
          <w:szCs w:val="20"/>
        </w:rPr>
        <w:t xml:space="preserve"> access while respecting parental responsibility, protecting privacy, and preserving the role of locally appointed library boards. We respectfully urge the Province to pause implementation of Bill 28 and engage directly with public libraries, library boards, and municipalities before proceeding further.</w:t>
      </w:r>
    </w:p>
    <w:p w14:paraId="2E145722" w14:textId="77777777" w:rsidR="002F4158" w:rsidRPr="002F4158" w:rsidRDefault="002F4158" w:rsidP="002F4158">
      <w:pPr>
        <w:spacing w:after="0" w:line="240" w:lineRule="auto"/>
        <w:rPr>
          <w:rFonts w:ascii="Arial" w:hAnsi="Arial" w:cs="Arial"/>
          <w:sz w:val="20"/>
          <w:szCs w:val="20"/>
        </w:rPr>
      </w:pPr>
    </w:p>
    <w:p w14:paraId="76C5F673" w14:textId="3562E5BD" w:rsidR="00C77865" w:rsidRPr="002F4158" w:rsidRDefault="00C77865" w:rsidP="002F4158">
      <w:pPr>
        <w:spacing w:after="0" w:line="240" w:lineRule="auto"/>
        <w:rPr>
          <w:rFonts w:ascii="Arial" w:hAnsi="Arial" w:cs="Arial"/>
          <w:sz w:val="20"/>
          <w:szCs w:val="20"/>
        </w:rPr>
      </w:pPr>
      <w:r w:rsidRPr="002F4158">
        <w:rPr>
          <w:rFonts w:ascii="Arial" w:hAnsi="Arial" w:cs="Arial"/>
          <w:sz w:val="20"/>
          <w:szCs w:val="20"/>
        </w:rPr>
        <w:t>Thank you for your consideration. We remain committed to constructive dialogue and to ensuring strong, trusted public libraries for all Albertans.</w:t>
      </w:r>
    </w:p>
    <w:p w14:paraId="3E1E8F0E" w14:textId="77777777" w:rsidR="002F4158" w:rsidRPr="002F4158" w:rsidRDefault="002F4158" w:rsidP="002F4158">
      <w:pPr>
        <w:spacing w:after="0" w:line="240" w:lineRule="auto"/>
        <w:rPr>
          <w:rFonts w:ascii="Arial" w:hAnsi="Arial" w:cs="Arial"/>
          <w:sz w:val="20"/>
          <w:szCs w:val="20"/>
        </w:rPr>
      </w:pPr>
    </w:p>
    <w:p w14:paraId="238C7F62" w14:textId="14ACA40F" w:rsidR="00C77865" w:rsidRPr="002F4158" w:rsidRDefault="00C77865" w:rsidP="002F4158">
      <w:pPr>
        <w:spacing w:after="0" w:line="240" w:lineRule="auto"/>
        <w:rPr>
          <w:rFonts w:ascii="Arial" w:hAnsi="Arial" w:cs="Arial"/>
          <w:sz w:val="20"/>
          <w:szCs w:val="20"/>
        </w:rPr>
      </w:pPr>
      <w:r w:rsidRPr="002F4158">
        <w:rPr>
          <w:rFonts w:ascii="Arial" w:hAnsi="Arial" w:cs="Arial"/>
          <w:sz w:val="20"/>
          <w:szCs w:val="20"/>
        </w:rPr>
        <w:t>Respectfully,</w:t>
      </w:r>
    </w:p>
    <w:p w14:paraId="31513D62" w14:textId="77777777" w:rsidR="002F4158" w:rsidRPr="002F4158" w:rsidRDefault="002F4158" w:rsidP="002F4158">
      <w:pPr>
        <w:spacing w:after="0" w:line="240" w:lineRule="auto"/>
        <w:rPr>
          <w:rFonts w:ascii="Arial" w:hAnsi="Arial" w:cs="Arial"/>
          <w:sz w:val="20"/>
          <w:szCs w:val="20"/>
        </w:rPr>
      </w:pPr>
    </w:p>
    <w:p w14:paraId="2577D35C" w14:textId="00F4258D" w:rsidR="002F4158" w:rsidRPr="002F4158" w:rsidRDefault="00C77865" w:rsidP="002F4158">
      <w:pPr>
        <w:spacing w:after="0" w:line="240" w:lineRule="auto"/>
        <w:rPr>
          <w:rFonts w:ascii="Arial" w:hAnsi="Arial" w:cs="Arial"/>
          <w:sz w:val="20"/>
          <w:szCs w:val="20"/>
        </w:rPr>
      </w:pPr>
      <w:r w:rsidRPr="002F4158">
        <w:rPr>
          <w:rFonts w:ascii="Arial" w:hAnsi="Arial" w:cs="Arial"/>
          <w:sz w:val="20"/>
          <w:szCs w:val="20"/>
        </w:rPr>
        <w:t>[Name]</w:t>
      </w:r>
      <w:r w:rsidRPr="002F4158">
        <w:rPr>
          <w:rFonts w:ascii="Arial" w:hAnsi="Arial" w:cs="Arial"/>
          <w:sz w:val="20"/>
          <w:szCs w:val="20"/>
        </w:rPr>
        <w:br/>
      </w:r>
    </w:p>
    <w:p w14:paraId="5FFF91C4" w14:textId="6942099E" w:rsidR="00C77865" w:rsidRPr="002F4158" w:rsidRDefault="00C77865" w:rsidP="002F4158">
      <w:pPr>
        <w:spacing w:after="0" w:line="240" w:lineRule="auto"/>
        <w:rPr>
          <w:rFonts w:ascii="Arial" w:hAnsi="Arial" w:cs="Arial"/>
          <w:sz w:val="20"/>
          <w:szCs w:val="20"/>
        </w:rPr>
      </w:pPr>
      <w:r w:rsidRPr="002F4158">
        <w:rPr>
          <w:rFonts w:ascii="Arial" w:hAnsi="Arial" w:cs="Arial"/>
          <w:sz w:val="20"/>
          <w:szCs w:val="20"/>
        </w:rPr>
        <w:t>Chair, [Library Name] Board</w:t>
      </w:r>
    </w:p>
    <w:p w14:paraId="4B7882E3" w14:textId="77777777" w:rsidR="002F4158" w:rsidRPr="002F4158" w:rsidRDefault="002F4158" w:rsidP="002F4158">
      <w:pPr>
        <w:spacing w:after="0" w:line="240" w:lineRule="auto"/>
        <w:rPr>
          <w:rFonts w:ascii="Arial" w:hAnsi="Arial" w:cs="Arial"/>
          <w:sz w:val="20"/>
          <w:szCs w:val="20"/>
        </w:rPr>
      </w:pPr>
    </w:p>
    <w:p w14:paraId="3DEA374F" w14:textId="77777777" w:rsidR="0064300A" w:rsidRDefault="00C77865" w:rsidP="002F4158">
      <w:pPr>
        <w:spacing w:after="0" w:line="240" w:lineRule="auto"/>
        <w:rPr>
          <w:rFonts w:ascii="Arial" w:hAnsi="Arial" w:cs="Arial"/>
          <w:sz w:val="20"/>
          <w:szCs w:val="20"/>
        </w:rPr>
      </w:pPr>
      <w:r w:rsidRPr="002F4158">
        <w:rPr>
          <w:rFonts w:ascii="Arial" w:hAnsi="Arial" w:cs="Arial"/>
          <w:sz w:val="20"/>
          <w:szCs w:val="20"/>
        </w:rPr>
        <w:t>cc:</w:t>
      </w:r>
    </w:p>
    <w:p w14:paraId="6A87EAC3" w14:textId="7532EE3B" w:rsidR="00C77865" w:rsidRDefault="00C77865" w:rsidP="002F4158">
      <w:pPr>
        <w:spacing w:after="0" w:line="240" w:lineRule="auto"/>
        <w:rPr>
          <w:rFonts w:ascii="Arial" w:hAnsi="Arial" w:cs="Arial"/>
          <w:sz w:val="20"/>
          <w:szCs w:val="20"/>
        </w:rPr>
      </w:pPr>
      <w:r w:rsidRPr="002F4158">
        <w:rPr>
          <w:rFonts w:ascii="Arial" w:hAnsi="Arial" w:cs="Arial"/>
          <w:sz w:val="20"/>
          <w:szCs w:val="20"/>
        </w:rPr>
        <w:br/>
        <w:t xml:space="preserve">Deputy Minister, Municipal Affairs </w:t>
      </w:r>
      <w:r w:rsidRPr="002F4158">
        <w:rPr>
          <w:rFonts w:ascii="Arial" w:hAnsi="Arial" w:cs="Arial"/>
          <w:sz w:val="20"/>
          <w:szCs w:val="20"/>
        </w:rPr>
        <w:br/>
        <w:t>Director, Public Library Services Branch</w:t>
      </w:r>
    </w:p>
    <w:p w14:paraId="0F38AD19" w14:textId="77777777" w:rsidR="0064300A" w:rsidRPr="002F4158" w:rsidRDefault="0064300A" w:rsidP="002F4158">
      <w:pPr>
        <w:spacing w:after="0" w:line="240" w:lineRule="auto"/>
        <w:rPr>
          <w:rFonts w:ascii="Arial" w:hAnsi="Arial" w:cs="Arial"/>
          <w:sz w:val="20"/>
          <w:szCs w:val="20"/>
        </w:rPr>
      </w:pPr>
    </w:p>
    <w:p w14:paraId="5D180BE0" w14:textId="729D4B2E" w:rsidR="00D67BCA" w:rsidRDefault="00A62FC5" w:rsidP="002F4158">
      <w:pPr>
        <w:spacing w:after="0" w:line="240" w:lineRule="auto"/>
        <w:rPr>
          <w:rFonts w:ascii="Arial" w:hAnsi="Arial" w:cs="Arial"/>
          <w:sz w:val="20"/>
          <w:szCs w:val="20"/>
        </w:rPr>
      </w:pPr>
      <w:r w:rsidRPr="002F4158">
        <w:rPr>
          <w:rFonts w:ascii="Arial" w:hAnsi="Arial" w:cs="Arial"/>
          <w:sz w:val="20"/>
          <w:szCs w:val="20"/>
        </w:rPr>
        <w:t>[</w:t>
      </w:r>
      <w:r w:rsidR="0064300A">
        <w:rPr>
          <w:rFonts w:ascii="Arial" w:hAnsi="Arial" w:cs="Arial"/>
          <w:sz w:val="20"/>
          <w:szCs w:val="20"/>
        </w:rPr>
        <w:t>c</w:t>
      </w:r>
      <w:r w:rsidRPr="002F4158">
        <w:rPr>
          <w:rFonts w:ascii="Arial" w:hAnsi="Arial" w:cs="Arial"/>
          <w:sz w:val="20"/>
          <w:szCs w:val="20"/>
        </w:rPr>
        <w:t>opy emails</w:t>
      </w:r>
      <w:r w:rsidR="006625B4" w:rsidRPr="002F4158">
        <w:rPr>
          <w:rFonts w:ascii="Arial" w:hAnsi="Arial" w:cs="Arial"/>
          <w:sz w:val="20"/>
          <w:szCs w:val="20"/>
        </w:rPr>
        <w:t xml:space="preserve"> to </w:t>
      </w:r>
      <w:r w:rsidR="00540DB8" w:rsidRPr="002F4158">
        <w:rPr>
          <w:rFonts w:ascii="Arial" w:hAnsi="Arial" w:cs="Arial"/>
          <w:sz w:val="20"/>
          <w:szCs w:val="20"/>
        </w:rPr>
        <w:t xml:space="preserve">jonah.mozeson@gov.ab.ca; </w:t>
      </w:r>
      <w:r w:rsidR="006625B4" w:rsidRPr="0064300A">
        <w:rPr>
          <w:rFonts w:ascii="Arial" w:hAnsi="Arial" w:cs="Arial"/>
          <w:sz w:val="20"/>
          <w:szCs w:val="20"/>
        </w:rPr>
        <w:t>diana.davidson@gov.ab.ca</w:t>
      </w:r>
      <w:r w:rsidR="006625B4" w:rsidRPr="002F4158">
        <w:rPr>
          <w:rFonts w:ascii="Arial" w:hAnsi="Arial" w:cs="Arial"/>
          <w:sz w:val="20"/>
          <w:szCs w:val="20"/>
        </w:rPr>
        <w:t xml:space="preserve">; </w:t>
      </w:r>
      <w:r w:rsidR="0064300A" w:rsidRPr="00535B67">
        <w:rPr>
          <w:rFonts w:ascii="Arial" w:hAnsi="Arial" w:cs="Arial"/>
          <w:sz w:val="20"/>
          <w:szCs w:val="20"/>
        </w:rPr>
        <w:t>kerry.anderson@gov.ab.ca</w:t>
      </w:r>
      <w:r w:rsidRPr="002F4158">
        <w:rPr>
          <w:rFonts w:ascii="Arial" w:hAnsi="Arial" w:cs="Arial"/>
          <w:sz w:val="20"/>
          <w:szCs w:val="20"/>
        </w:rPr>
        <w:t>]</w:t>
      </w:r>
    </w:p>
    <w:p w14:paraId="2BC5754F" w14:textId="7BD7E3B3" w:rsidR="0064300A" w:rsidRPr="002F4158" w:rsidRDefault="0064300A" w:rsidP="002F4158">
      <w:pPr>
        <w:spacing w:after="0" w:line="240" w:lineRule="auto"/>
        <w:rPr>
          <w:rFonts w:ascii="Arial" w:hAnsi="Arial" w:cs="Arial"/>
          <w:sz w:val="20"/>
          <w:szCs w:val="20"/>
        </w:rPr>
      </w:pPr>
      <w:r>
        <w:rPr>
          <w:rFonts w:ascii="Arial" w:hAnsi="Arial" w:cs="Arial"/>
          <w:sz w:val="20"/>
          <w:szCs w:val="20"/>
        </w:rPr>
        <w:t>[libraries are also encouraged to cc their local MLA(s)]</w:t>
      </w:r>
    </w:p>
    <w:sectPr w:rsidR="0064300A" w:rsidRPr="002F41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FE36" w14:textId="77777777" w:rsidR="00144ECA" w:rsidRDefault="00144ECA" w:rsidP="00220670">
      <w:pPr>
        <w:spacing w:after="0" w:line="240" w:lineRule="auto"/>
      </w:pPr>
      <w:r>
        <w:separator/>
      </w:r>
    </w:p>
  </w:endnote>
  <w:endnote w:type="continuationSeparator" w:id="0">
    <w:p w14:paraId="75D53700" w14:textId="77777777" w:rsidR="00144ECA" w:rsidRDefault="00144ECA" w:rsidP="0022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E506" w14:textId="5CF7E46A" w:rsidR="00220670" w:rsidRDefault="00220670">
    <w:pPr>
      <w:pStyle w:val="Footer"/>
    </w:pPr>
    <w:r>
      <w:rPr>
        <w:noProof/>
      </w:rPr>
      <mc:AlternateContent>
        <mc:Choice Requires="wps">
          <w:drawing>
            <wp:anchor distT="0" distB="0" distL="0" distR="0" simplePos="0" relativeHeight="251659264" behindDoc="0" locked="0" layoutInCell="1" allowOverlap="1" wp14:anchorId="2D028CFA" wp14:editId="1FCCBEF5">
              <wp:simplePos x="635" y="635"/>
              <wp:positionH relativeFrom="page">
                <wp:align>left</wp:align>
              </wp:positionH>
              <wp:positionV relativeFrom="page">
                <wp:align>bottom</wp:align>
              </wp:positionV>
              <wp:extent cx="2268855" cy="370205"/>
              <wp:effectExtent l="0" t="0" r="4445" b="0"/>
              <wp:wrapNone/>
              <wp:docPr id="725402187" name="Text Box 2" descr="Calgary Public Library Restricted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68855" cy="370205"/>
                      </a:xfrm>
                      <a:prstGeom prst="rect">
                        <a:avLst/>
                      </a:prstGeom>
                      <a:noFill/>
                      <a:ln>
                        <a:noFill/>
                      </a:ln>
                    </wps:spPr>
                    <wps:txbx>
                      <w:txbxContent>
                        <w:p w14:paraId="48F07C37" w14:textId="4CDA1AC1" w:rsidR="00220670" w:rsidRPr="00220670" w:rsidRDefault="00220670" w:rsidP="00220670">
                          <w:pPr>
                            <w:spacing w:after="0"/>
                            <w:rPr>
                              <w:rFonts w:ascii="Aptos" w:eastAsia="Aptos" w:hAnsi="Aptos" w:cs="Aptos"/>
                              <w:noProof/>
                              <w:color w:val="000000"/>
                              <w:sz w:val="20"/>
                              <w:szCs w:val="20"/>
                            </w:rPr>
                          </w:pPr>
                          <w:r w:rsidRPr="00220670">
                            <w:rPr>
                              <w:rFonts w:ascii="Aptos" w:eastAsia="Aptos" w:hAnsi="Aptos" w:cs="Aptos"/>
                              <w:noProof/>
                              <w:color w:val="000000"/>
                              <w:sz w:val="20"/>
                              <w:szCs w:val="20"/>
                            </w:rPr>
                            <w:t>Calgary Public Library Restricted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028CFA" id="_x0000_t202" coordsize="21600,21600" o:spt="202" path="m,l,21600r21600,l21600,xe">
              <v:stroke joinstyle="miter"/>
              <v:path gradientshapeok="t" o:connecttype="rect"/>
            </v:shapetype>
            <v:shape id="Text Box 2" o:spid="_x0000_s1026" type="#_x0000_t202" alt="Calgary Public Library Restricted Use" style="position:absolute;margin-left:0;margin-top:0;width:178.6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" filled="f" stroked="f">
              <v:fill o:detectmouseclick="t"/>
              <v:textbox style="mso-fit-shape-to-text:t" inset="20pt,0,0,15pt">
                <w:txbxContent>
                  <w:p w14:paraId="48F07C37" w14:textId="4CDA1AC1" w:rsidR="00220670" w:rsidRPr="00220670" w:rsidRDefault="00220670" w:rsidP="00220670">
                    <w:pPr>
                      <w:spacing w:after="0"/>
                      <w:rPr>
                        <w:rFonts w:ascii="Aptos" w:eastAsia="Aptos" w:hAnsi="Aptos" w:cs="Aptos"/>
                        <w:noProof/>
                        <w:color w:val="000000"/>
                        <w:sz w:val="20"/>
                        <w:szCs w:val="20"/>
                      </w:rPr>
                    </w:pPr>
                    <w:r w:rsidRPr="00220670">
                      <w:rPr>
                        <w:rFonts w:ascii="Aptos" w:eastAsia="Aptos" w:hAnsi="Aptos" w:cs="Aptos"/>
                        <w:noProof/>
                        <w:color w:val="000000"/>
                        <w:sz w:val="20"/>
                        <w:szCs w:val="20"/>
                      </w:rPr>
                      <w:t>Calgary Public Library Restricted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E461" w14:textId="14FD1CE8" w:rsidR="00220670" w:rsidRDefault="002206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7039" w14:textId="4A3597BD" w:rsidR="00220670" w:rsidRDefault="00220670">
    <w:pPr>
      <w:pStyle w:val="Footer"/>
    </w:pPr>
    <w:r>
      <w:rPr>
        <w:noProof/>
      </w:rPr>
      <mc:AlternateContent>
        <mc:Choice Requires="wps">
          <w:drawing>
            <wp:anchor distT="0" distB="0" distL="0" distR="0" simplePos="0" relativeHeight="251658240" behindDoc="0" locked="0" layoutInCell="1" allowOverlap="1" wp14:anchorId="050B0EEC" wp14:editId="76087018">
              <wp:simplePos x="635" y="635"/>
              <wp:positionH relativeFrom="page">
                <wp:align>left</wp:align>
              </wp:positionH>
              <wp:positionV relativeFrom="page">
                <wp:align>bottom</wp:align>
              </wp:positionV>
              <wp:extent cx="2268855" cy="370205"/>
              <wp:effectExtent l="0" t="0" r="4445" b="0"/>
              <wp:wrapNone/>
              <wp:docPr id="2082151720" name="Text Box 1" descr="Calgary Public Library Restricted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68855" cy="370205"/>
                      </a:xfrm>
                      <a:prstGeom prst="rect">
                        <a:avLst/>
                      </a:prstGeom>
                      <a:noFill/>
                      <a:ln>
                        <a:noFill/>
                      </a:ln>
                    </wps:spPr>
                    <wps:txbx>
                      <w:txbxContent>
                        <w:p w14:paraId="0243652E" w14:textId="6E8D37BA" w:rsidR="00220670" w:rsidRPr="00220670" w:rsidRDefault="00220670" w:rsidP="00220670">
                          <w:pPr>
                            <w:spacing w:after="0"/>
                            <w:rPr>
                              <w:rFonts w:ascii="Aptos" w:eastAsia="Aptos" w:hAnsi="Aptos" w:cs="Aptos"/>
                              <w:noProof/>
                              <w:color w:val="000000"/>
                              <w:sz w:val="20"/>
                              <w:szCs w:val="20"/>
                            </w:rPr>
                          </w:pPr>
                          <w:r w:rsidRPr="00220670">
                            <w:rPr>
                              <w:rFonts w:ascii="Aptos" w:eastAsia="Aptos" w:hAnsi="Aptos" w:cs="Aptos"/>
                              <w:noProof/>
                              <w:color w:val="000000"/>
                              <w:sz w:val="20"/>
                              <w:szCs w:val="20"/>
                            </w:rPr>
                            <w:t>Calgary Public Library Restricted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0B0EEC" id="_x0000_t202" coordsize="21600,21600" o:spt="202" path="m,l,21600r21600,l21600,xe">
              <v:stroke joinstyle="miter"/>
              <v:path gradientshapeok="t" o:connecttype="rect"/>
            </v:shapetype>
            <v:shape id="Text Box 1" o:spid="_x0000_s1027" type="#_x0000_t202" alt="Calgary Public Library Restricted Use" style="position:absolute;margin-left:0;margin-top:0;width:178.6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" filled="f" stroked="f">
              <v:fill o:detectmouseclick="t"/>
              <v:textbox style="mso-fit-shape-to-text:t" inset="20pt,0,0,15pt">
                <w:txbxContent>
                  <w:p w14:paraId="0243652E" w14:textId="6E8D37BA" w:rsidR="00220670" w:rsidRPr="00220670" w:rsidRDefault="00220670" w:rsidP="00220670">
                    <w:pPr>
                      <w:spacing w:after="0"/>
                      <w:rPr>
                        <w:rFonts w:ascii="Aptos" w:eastAsia="Aptos" w:hAnsi="Aptos" w:cs="Aptos"/>
                        <w:noProof/>
                        <w:color w:val="000000"/>
                        <w:sz w:val="20"/>
                        <w:szCs w:val="20"/>
                      </w:rPr>
                    </w:pPr>
                    <w:r w:rsidRPr="00220670">
                      <w:rPr>
                        <w:rFonts w:ascii="Aptos" w:eastAsia="Aptos" w:hAnsi="Aptos" w:cs="Aptos"/>
                        <w:noProof/>
                        <w:color w:val="000000"/>
                        <w:sz w:val="20"/>
                        <w:szCs w:val="20"/>
                      </w:rPr>
                      <w:t>Calgary Public Library Restricted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3D0CF" w14:textId="77777777" w:rsidR="00144ECA" w:rsidRDefault="00144ECA" w:rsidP="00220670">
      <w:pPr>
        <w:spacing w:after="0" w:line="240" w:lineRule="auto"/>
      </w:pPr>
      <w:r>
        <w:separator/>
      </w:r>
    </w:p>
  </w:footnote>
  <w:footnote w:type="continuationSeparator" w:id="0">
    <w:p w14:paraId="79F44B36" w14:textId="77777777" w:rsidR="00144ECA" w:rsidRDefault="00144ECA" w:rsidP="00220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41EA" w14:textId="77777777" w:rsidR="000E51B3" w:rsidRDefault="000E5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923B" w14:textId="1B04633C" w:rsidR="002F4158" w:rsidRDefault="002F4158" w:rsidP="002F4158">
    <w:pPr>
      <w:pBdr>
        <w:bottom w:val="single" w:sz="4" w:space="1" w:color="CCCCCC"/>
      </w:pBdr>
      <w:tabs>
        <w:tab w:val="right" w:pos="9026"/>
      </w:tabs>
    </w:pPr>
    <w:r>
      <w:rPr>
        <w:b/>
        <w:bCs/>
        <w:color w:val="2E75B6"/>
        <w:sz w:val="18"/>
        <w:szCs w:val="18"/>
      </w:rPr>
      <w:t>CAP LIBRARIES | BILL 28</w:t>
    </w:r>
    <w:r>
      <w:rPr>
        <w:color w:val="595959"/>
        <w:sz w:val="18"/>
        <w:szCs w:val="18"/>
      </w:rPr>
      <w:tab/>
      <w:t>BOARD LETTER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3C08" w14:textId="77777777" w:rsidR="000E51B3" w:rsidRDefault="000E51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65"/>
    <w:rsid w:val="000E51B3"/>
    <w:rsid w:val="00144ECA"/>
    <w:rsid w:val="00220670"/>
    <w:rsid w:val="00291DA9"/>
    <w:rsid w:val="002F4158"/>
    <w:rsid w:val="004E681E"/>
    <w:rsid w:val="00535B67"/>
    <w:rsid w:val="00540DB8"/>
    <w:rsid w:val="005E3487"/>
    <w:rsid w:val="0064300A"/>
    <w:rsid w:val="006625B4"/>
    <w:rsid w:val="006A42E1"/>
    <w:rsid w:val="007236C8"/>
    <w:rsid w:val="007E879D"/>
    <w:rsid w:val="00933EA5"/>
    <w:rsid w:val="009C0AD5"/>
    <w:rsid w:val="00A62FC5"/>
    <w:rsid w:val="00A71F46"/>
    <w:rsid w:val="00A75052"/>
    <w:rsid w:val="00C77865"/>
    <w:rsid w:val="00C800CE"/>
    <w:rsid w:val="00D67BCA"/>
    <w:rsid w:val="00D95F87"/>
    <w:rsid w:val="0ADAF95A"/>
    <w:rsid w:val="0E5F9FC6"/>
    <w:rsid w:val="13633C2D"/>
    <w:rsid w:val="1C771FF2"/>
    <w:rsid w:val="1D4EE765"/>
    <w:rsid w:val="20D3D689"/>
    <w:rsid w:val="32D4CC00"/>
    <w:rsid w:val="34574FDB"/>
    <w:rsid w:val="36BF177B"/>
    <w:rsid w:val="3952C323"/>
    <w:rsid w:val="39948C2E"/>
    <w:rsid w:val="4A5DF519"/>
    <w:rsid w:val="4F99A3CB"/>
    <w:rsid w:val="52045304"/>
    <w:rsid w:val="6650A5C7"/>
    <w:rsid w:val="6D0570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717A"/>
  <w15:chartTrackingRefBased/>
  <w15:docId w15:val="{90580271-5128-4891-9B0B-94A01AC7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865"/>
    <w:rPr>
      <w:rFonts w:eastAsiaTheme="majorEastAsia" w:cstheme="majorBidi"/>
      <w:color w:val="272727" w:themeColor="text1" w:themeTint="D8"/>
    </w:rPr>
  </w:style>
  <w:style w:type="paragraph" w:styleId="Title">
    <w:name w:val="Title"/>
    <w:basedOn w:val="Normal"/>
    <w:next w:val="Normal"/>
    <w:link w:val="TitleChar"/>
    <w:uiPriority w:val="10"/>
    <w:qFormat/>
    <w:rsid w:val="00C77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865"/>
    <w:pPr>
      <w:spacing w:before="160"/>
      <w:jc w:val="center"/>
    </w:pPr>
    <w:rPr>
      <w:i/>
      <w:iCs/>
      <w:color w:val="404040" w:themeColor="text1" w:themeTint="BF"/>
    </w:rPr>
  </w:style>
  <w:style w:type="character" w:customStyle="1" w:styleId="QuoteChar">
    <w:name w:val="Quote Char"/>
    <w:basedOn w:val="DefaultParagraphFont"/>
    <w:link w:val="Quote"/>
    <w:uiPriority w:val="29"/>
    <w:rsid w:val="00C77865"/>
    <w:rPr>
      <w:i/>
      <w:iCs/>
      <w:color w:val="404040" w:themeColor="text1" w:themeTint="BF"/>
    </w:rPr>
  </w:style>
  <w:style w:type="paragraph" w:styleId="ListParagraph">
    <w:name w:val="List Paragraph"/>
    <w:basedOn w:val="Normal"/>
    <w:uiPriority w:val="34"/>
    <w:qFormat/>
    <w:rsid w:val="00C77865"/>
    <w:pPr>
      <w:ind w:left="720"/>
      <w:contextualSpacing/>
    </w:pPr>
  </w:style>
  <w:style w:type="character" w:styleId="IntenseEmphasis">
    <w:name w:val="Intense Emphasis"/>
    <w:basedOn w:val="DefaultParagraphFont"/>
    <w:uiPriority w:val="21"/>
    <w:qFormat/>
    <w:rsid w:val="00C77865"/>
    <w:rPr>
      <w:i/>
      <w:iCs/>
      <w:color w:val="0F4761" w:themeColor="accent1" w:themeShade="BF"/>
    </w:rPr>
  </w:style>
  <w:style w:type="paragraph" w:styleId="IntenseQuote">
    <w:name w:val="Intense Quote"/>
    <w:basedOn w:val="Normal"/>
    <w:next w:val="Normal"/>
    <w:link w:val="IntenseQuoteChar"/>
    <w:uiPriority w:val="30"/>
    <w:qFormat/>
    <w:rsid w:val="00C77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865"/>
    <w:rPr>
      <w:i/>
      <w:iCs/>
      <w:color w:val="0F4761" w:themeColor="accent1" w:themeShade="BF"/>
    </w:rPr>
  </w:style>
  <w:style w:type="character" w:styleId="IntenseReference">
    <w:name w:val="Intense Reference"/>
    <w:basedOn w:val="DefaultParagraphFont"/>
    <w:uiPriority w:val="32"/>
    <w:qFormat/>
    <w:rsid w:val="00C77865"/>
    <w:rPr>
      <w:b/>
      <w:bCs/>
      <w:smallCaps/>
      <w:color w:val="0F4761" w:themeColor="accent1" w:themeShade="BF"/>
      <w:spacing w:val="5"/>
    </w:rPr>
  </w:style>
  <w:style w:type="character" w:styleId="Hyperlink">
    <w:name w:val="Hyperlink"/>
    <w:basedOn w:val="DefaultParagraphFont"/>
    <w:uiPriority w:val="99"/>
    <w:unhideWhenUsed/>
    <w:rsid w:val="006625B4"/>
    <w:rPr>
      <w:color w:val="467886" w:themeColor="hyperlink"/>
      <w:u w:val="single"/>
    </w:rPr>
  </w:style>
  <w:style w:type="character" w:styleId="UnresolvedMention">
    <w:name w:val="Unresolved Mention"/>
    <w:basedOn w:val="DefaultParagraphFont"/>
    <w:uiPriority w:val="99"/>
    <w:semiHidden/>
    <w:unhideWhenUsed/>
    <w:rsid w:val="006625B4"/>
    <w:rPr>
      <w:color w:val="605E5C"/>
      <w:shd w:val="clear" w:color="auto" w:fill="E1DFDD"/>
    </w:rPr>
  </w:style>
  <w:style w:type="paragraph" w:styleId="Footer">
    <w:name w:val="footer"/>
    <w:basedOn w:val="Normal"/>
    <w:link w:val="FooterChar"/>
    <w:uiPriority w:val="99"/>
    <w:unhideWhenUsed/>
    <w:rsid w:val="00220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670"/>
  </w:style>
  <w:style w:type="paragraph" w:styleId="Header">
    <w:name w:val="header"/>
    <w:basedOn w:val="Normal"/>
    <w:link w:val="HeaderChar"/>
    <w:uiPriority w:val="99"/>
    <w:unhideWhenUsed/>
    <w:rsid w:val="002F4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E43CB608223A4388BAC1CF376CB5D7" ma:contentTypeVersion="3" ma:contentTypeDescription="Create a new document." ma:contentTypeScope="" ma:versionID="70ccd5ca626d7c26ac014abf9e4a3439">
  <xsd:schema xmlns:xsd="http://www.w3.org/2001/XMLSchema" xmlns:xs="http://www.w3.org/2001/XMLSchema" xmlns:p="http://schemas.microsoft.com/office/2006/metadata/properties" xmlns:ns2="bd0d74d2-c07b-4a57-9b57-b7bb0ad6ea6e" targetNamespace="http://schemas.microsoft.com/office/2006/metadata/properties" ma:root="true" ma:fieldsID="6788af286b6ef21ccd02762948295672" ns2:_="">
    <xsd:import namespace="bd0d74d2-c07b-4a57-9b57-b7bb0ad6ea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4d2-c07b-4a57-9b57-b7bb0ad6e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18638-CD8A-4BD3-A850-A6D1FEEDF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879166-6286-45B8-9A1C-756642CED6F9}">
  <ds:schemaRefs>
    <ds:schemaRef ds:uri="http://schemas.microsoft.com/sharepoint/v3/contenttype/forms"/>
  </ds:schemaRefs>
</ds:datastoreItem>
</file>

<file path=customXml/itemProps3.xml><?xml version="1.0" encoding="utf-8"?>
<ds:datastoreItem xmlns:ds="http://schemas.openxmlformats.org/officeDocument/2006/customXml" ds:itemID="{B416A288-3652-4A14-ADC9-D9E0D00DE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4d2-c07b-4a57-9b57-b7bb0ad6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6197c8a-f204-4007-b07c-f36e94887c6b}" enabled="1" method="Standard" siteId="{1ba583cc-8f63-416c-9f30-7c28d092adf8}" contentBits="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495</Words>
  <Characters>3131</Characters>
  <Application>Microsoft Office Word</Application>
  <DocSecurity>0</DocSecurity>
  <Lines>82</Lines>
  <Paragraphs>29</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Martinez</dc:creator>
  <cp:keywords/>
  <dc:description/>
  <cp:lastModifiedBy>Mary Kapusta</cp:lastModifiedBy>
  <cp:revision>7</cp:revision>
  <dcterms:created xsi:type="dcterms:W3CDTF">2026-04-13T23:11:00Z</dcterms:created>
  <dcterms:modified xsi:type="dcterms:W3CDTF">2026-04-13T23:55:00Z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0x01010055E43CB608223A4388BAC1CF376CB5D7</vt:lpwstr>
  </property>
  <property fmtid="{D5CDD505-2E9C-101B-9397-08002B2CF9AE}" pid="3" name="docLang">
    <vt:lpwstr>en</vt:lpwstr>
  </property>
  <property fmtid="{D5CDD505-2E9C-101B-9397-08002B2CF9AE}" pid="4" name="ClassificationContentMarkingFooterShapeIds">
    <vt:lpwstr>7c1b1d28,2b3cc24b,5d1c393c</vt:lpwstr>
  </property>
  <property fmtid="{D5CDD505-2E9C-101B-9397-08002B2CF9AE}" pid="5" name="ClassificationContentMarkingFooterFontProps">
    <vt:lpwstr>#000000,10,Aptos</vt:lpwstr>
  </property>
  <property fmtid="{D5CDD505-2E9C-101B-9397-08002B2CF9AE}" pid="6" name="ClassificationContentMarkingFooterText">
    <vt:lpwstr>Calgary Public Library Restricted Use</vt:lpwstr>
  </property>
</Properties>
</file>